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A727E" w:rsidRPr="004E4934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727E" w:rsidRPr="004E4934" w:rsidRDefault="00737F98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bookmarkEnd w:id="0"/>
    <w:p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5C7D099F" wp14:editId="106B534C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1718C4A8" wp14:editId="2C3D1914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0BE32A0B" wp14:editId="70F4ED9E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>улично-дорожной сети, сделано 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>к и стоянок, установлено более 8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2649CDA6" wp14:editId="0D6689E1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r w:rsidRPr="004459A3">
        <w:rPr>
          <w:rFonts w:ascii="Times New Roman" w:hAnsi="Times New Roman" w:cs="Times New Roman"/>
          <w:sz w:val="30"/>
          <w:szCs w:val="30"/>
        </w:rPr>
        <w:t xml:space="preserve">Муралы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сельхозоборот. </w:t>
      </w:r>
    </w:p>
    <w:p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76D1EA7F" wp14:editId="11D8996C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>, в том числе: строительство (реконструкция) мелиоративных систем – 38,9 тыс. га, культуртехническая мелиорация – 46,4 тыс. га.</w:t>
      </w:r>
    </w:p>
    <w:p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Приведены в порядок машинные 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сельхозорганизаций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72DCFBA6" wp14:editId="30A52364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7C0307D5" wp14:editId="1B507982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06A56017" wp14:editId="47E12FC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>республиканские общественные акции по восстановлению белорусских лесов «Дай лесу новае жыццё!»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новае жыццё!»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7DA74193" wp14:editId="148B9027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>акция «Лес! Дабро! Парадак!»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</w:p>
    <w:p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6307F7B7" wp14:editId="60D4004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09B66DD6" wp14:editId="40D8613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4A689519" wp14:editId="292CC59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порядка 24 тыс. пог</w:t>
      </w:r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:rsidR="00DC6B73" w:rsidRPr="001426BA" w:rsidRDefault="00A52D0E" w:rsidP="001426BA">
      <w:pPr>
        <w:spacing w:before="120" w:after="0" w:line="280" w:lineRule="exact"/>
        <w:ind w:left="709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426BA">
        <w:rPr>
          <w:rFonts w:ascii="Times New Roman" w:hAnsi="Times New Roman" w:cs="Times New Roman"/>
          <w:b/>
          <w:i/>
          <w:sz w:val="32"/>
          <w:szCs w:val="32"/>
        </w:rPr>
        <w:t>Вниманию выступающих:</w:t>
      </w:r>
      <w:r w:rsidRPr="001426BA">
        <w:rPr>
          <w:rFonts w:ascii="Times New Roman" w:hAnsi="Times New Roman" w:cs="Times New Roman"/>
          <w:sz w:val="32"/>
          <w:szCs w:val="32"/>
        </w:rPr>
        <w:t xml:space="preserve">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рекомендуется дополнить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 xml:space="preserve">соответствующими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фактами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применительно к конкретному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населенно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пункт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или регион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303634">
        <w:rPr>
          <w:rFonts w:ascii="Times New Roman" w:hAnsi="Times New Roman" w:cs="Times New Roman"/>
          <w:i/>
          <w:sz w:val="32"/>
          <w:szCs w:val="32"/>
        </w:rPr>
        <w:t xml:space="preserve"> (городу)</w:t>
      </w:r>
      <w:r w:rsidRPr="001426BA">
        <w:rPr>
          <w:rFonts w:ascii="Times New Roman" w:hAnsi="Times New Roman" w:cs="Times New Roman"/>
          <w:i/>
          <w:sz w:val="32"/>
          <w:szCs w:val="32"/>
        </w:rPr>
        <w:t>.</w:t>
      </w:r>
    </w:p>
    <w:p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г.Белоозерске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создана новая локация в пешеходной зоне – скейт-площадка, ворк-аут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ощадка и детская площадка; в г.Береза организовано креативное пространство «Поток», включающее скейт-площадку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>, зону для творчества и уличных выступлений, зону тренажеров, площадки для урбанбола, настольного тенниса, баскетбола, а также для граффити и др.;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Поставского района»; в д.Боровка Лепельского района благоустроен пляж «Отдых у лесного озера»; в г.п.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г.п.Копаткевичи Петриковского района построен стадион, в том числе игровая площадка, площадка для воркаута, автопарковка, выполнено благоустройство прилегающей территории; в г.Хойники открыт бассейн; в г.Светлогорске завершено строительство лыжероллерной трассы и др.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г.Мосты благоустроены городской пляж и зоны отдыха для детей; в г.Новогрудке открыт инклюзивный детский игровой комплекс и др.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>в г.Копыль благоустроен Парк единства и равных возможностей; в г.Борисове возведена лыжероллерная трасса; в г.Жодино реконструирована автостанция и др.;</w:t>
      </w:r>
    </w:p>
    <w:p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д.Студенец Костюковичского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д.Голынец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 района и аг.Горбацевичи Бобруйского района обустроены детские игровые площадки и др. </w:t>
      </w:r>
    </w:p>
    <w:p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А.Г.Лукашенко,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34A33503" wp14:editId="46E8D13F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(д.Мариново, Ляховичский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>«Дорога памяти – Зельвенский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(аг.Заямное,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57AD64C4" wp14:editId="38227F0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Настраивая на продуктивную работу, Глава государства А.Г.Лукашенко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0D0DF52A" wp14:editId="1A888D4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AF3" w:rsidRDefault="00000AF3" w:rsidP="00313564">
      <w:pPr>
        <w:spacing w:after="0" w:line="240" w:lineRule="auto"/>
      </w:pPr>
      <w:r>
        <w:separator/>
      </w:r>
    </w:p>
  </w:endnote>
  <w:endnote w:type="continuationSeparator" w:id="0">
    <w:p w:rsidR="00000AF3" w:rsidRDefault="00000AF3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AF3" w:rsidRDefault="00000AF3" w:rsidP="00313564">
      <w:pPr>
        <w:spacing w:after="0" w:line="240" w:lineRule="auto"/>
      </w:pPr>
      <w:r>
        <w:separator/>
      </w:r>
    </w:p>
  </w:footnote>
  <w:footnote w:type="continuationSeparator" w:id="0">
    <w:p w:rsidR="00000AF3" w:rsidRDefault="00000AF3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0890935"/>
      <w:docPartObj>
        <w:docPartGallery w:val="Page Numbers (Top of Page)"/>
        <w:docPartUnique/>
      </w:docPartObj>
    </w:sdtPr>
    <w:sdtEndPr/>
    <w:sdtContent>
      <w:p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1C44DB">
          <w:rPr>
            <w:rFonts w:ascii="Times New Roman" w:hAnsi="Times New Roman" w:cs="Times New Roman"/>
            <w:noProof/>
          </w:rPr>
          <w:t>3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FA1"/>
    <w:rsid w:val="00000AF3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74A7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37F98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352896-C435-48B4-8225-DE0ED372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C147B-460A-44AC-AC2F-6EEE9CCB6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1832</Words>
  <Characters>14296</Characters>
  <Application>Microsoft Office Word</Application>
  <DocSecurity>0</DocSecurity>
  <Lines>386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Учетная запись Майкрософт</cp:lastModifiedBy>
  <cp:revision>2</cp:revision>
  <cp:lastPrinted>2025-11-28T12:14:00Z</cp:lastPrinted>
  <dcterms:created xsi:type="dcterms:W3CDTF">2025-12-29T08:00:00Z</dcterms:created>
  <dcterms:modified xsi:type="dcterms:W3CDTF">2025-12-29T08:00:00Z</dcterms:modified>
</cp:coreProperties>
</file>