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9345"/>
      </w:tblGrid>
      <w:tr w:rsidR="00783F0E" w:rsidRPr="00783F0E" w:rsidTr="00291C4E">
        <w:tc>
          <w:tcPr>
            <w:tcW w:w="9345" w:type="dxa"/>
          </w:tcPr>
          <w:p w:rsidR="00783F0E" w:rsidRPr="00783F0E" w:rsidRDefault="00783F0E" w:rsidP="00783F0E">
            <w:pPr>
              <w:spacing w:line="360" w:lineRule="exact"/>
              <w:ind w:firstLine="709"/>
              <w:rPr>
                <w:rFonts w:eastAsia="Times New Roman" w:cs="Times New Roman"/>
                <w:bCs/>
                <w:sz w:val="18"/>
                <w:szCs w:val="18"/>
                <w:lang w:eastAsia="ru-RU"/>
              </w:rPr>
            </w:pPr>
            <w:r w:rsidRPr="00783F0E">
              <w:rPr>
                <w:rFonts w:eastAsia="Times New Roman" w:cs="Times New Roman"/>
                <w:bCs/>
                <w:sz w:val="18"/>
                <w:szCs w:val="18"/>
                <w:lang w:eastAsia="ru-RU"/>
              </w:rPr>
              <w:t>Работа выполнена в Государственном научном учреждении «Институт философии Национальной академии наук Беларуси»</w:t>
            </w:r>
          </w:p>
          <w:p w:rsidR="00783F0E" w:rsidRPr="00783F0E" w:rsidRDefault="00783F0E" w:rsidP="00783F0E">
            <w:pPr>
              <w:spacing w:line="180" w:lineRule="exact"/>
              <w:ind w:firstLine="709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3257"/>
              <w:gridCol w:w="5872"/>
            </w:tblGrid>
            <w:tr w:rsidR="00783F0E" w:rsidRPr="00783F0E" w:rsidTr="00291C4E">
              <w:tc>
                <w:tcPr>
                  <w:tcW w:w="3324" w:type="dxa"/>
                </w:tcPr>
                <w:p w:rsidR="00783F0E" w:rsidRPr="00783F0E" w:rsidRDefault="00783F0E" w:rsidP="00783F0E">
                  <w:pPr>
                    <w:spacing w:line="360" w:lineRule="exact"/>
                    <w:ind w:firstLine="0"/>
                    <w:jc w:val="left"/>
                    <w:rPr>
                      <w:rFonts w:eastAsia="Times New Roman" w:cs="Times New Roman"/>
                      <w:sz w:val="18"/>
                      <w:szCs w:val="18"/>
                      <w:lang w:val="ru-RU" w:eastAsia="ru-RU"/>
                    </w:rPr>
                  </w:pPr>
                  <w:r w:rsidRPr="00783F0E">
                    <w:rPr>
                      <w:rFonts w:eastAsia="Times New Roman" w:cs="Times New Roman"/>
                      <w:sz w:val="18"/>
                      <w:szCs w:val="18"/>
                      <w:lang w:val="ru-RU" w:eastAsia="ru-RU"/>
                    </w:rPr>
                    <w:t xml:space="preserve">Научный консультант </w:t>
                  </w:r>
                </w:p>
              </w:tc>
              <w:tc>
                <w:tcPr>
                  <w:tcW w:w="6030" w:type="dxa"/>
                </w:tcPr>
                <w:p w:rsidR="00783F0E" w:rsidRPr="00783F0E" w:rsidRDefault="00783F0E" w:rsidP="00783F0E">
                  <w:pPr>
                    <w:spacing w:line="360" w:lineRule="exact"/>
                    <w:ind w:firstLine="0"/>
                    <w:jc w:val="left"/>
                    <w:rPr>
                      <w:rFonts w:eastAsia="Times New Roman" w:cs="Times New Roman"/>
                      <w:b/>
                      <w:sz w:val="18"/>
                      <w:szCs w:val="18"/>
                      <w:lang w:val="ru-RU" w:eastAsia="ru-RU"/>
                    </w:rPr>
                  </w:pPr>
                  <w:r w:rsidRPr="00783F0E">
                    <w:rPr>
                      <w:rFonts w:eastAsia="Times New Roman" w:cs="Times New Roman"/>
                      <w:b/>
                      <w:sz w:val="18"/>
                      <w:szCs w:val="18"/>
                      <w:lang w:val="ru-RU" w:eastAsia="ru-RU"/>
                    </w:rPr>
                    <w:t xml:space="preserve">Румянцева Татьяна </w:t>
                  </w:r>
                  <w:proofErr w:type="spellStart"/>
                  <w:r w:rsidRPr="00783F0E">
                    <w:rPr>
                      <w:rFonts w:eastAsia="Times New Roman" w:cs="Times New Roman"/>
                      <w:b/>
                      <w:sz w:val="18"/>
                      <w:szCs w:val="18"/>
                      <w:lang w:val="ru-RU" w:eastAsia="ru-RU"/>
                    </w:rPr>
                    <w:t>Герардовна</w:t>
                  </w:r>
                  <w:proofErr w:type="spellEnd"/>
                  <w:r w:rsidRPr="00783F0E">
                    <w:rPr>
                      <w:rFonts w:eastAsia="Times New Roman" w:cs="Times New Roman"/>
                      <w:sz w:val="18"/>
                      <w:szCs w:val="18"/>
                      <w:lang w:val="ru-RU" w:eastAsia="ru-RU"/>
                    </w:rPr>
                    <w:t>,</w:t>
                  </w:r>
                </w:p>
                <w:p w:rsidR="00783F0E" w:rsidRPr="00783F0E" w:rsidRDefault="00783F0E" w:rsidP="00783F0E">
                  <w:pPr>
                    <w:spacing w:line="360" w:lineRule="exact"/>
                    <w:ind w:firstLine="0"/>
                    <w:jc w:val="left"/>
                    <w:rPr>
                      <w:rFonts w:eastAsia="Times New Roman" w:cs="Times New Roman"/>
                      <w:sz w:val="18"/>
                      <w:szCs w:val="18"/>
                      <w:lang w:val="ru-RU" w:eastAsia="ru-RU"/>
                    </w:rPr>
                  </w:pPr>
                  <w:r w:rsidRPr="00783F0E">
                    <w:rPr>
                      <w:rFonts w:eastAsia="Times New Roman" w:cs="Times New Roman"/>
                      <w:sz w:val="18"/>
                      <w:szCs w:val="18"/>
                      <w:lang w:val="ru-RU" w:eastAsia="ru-RU"/>
                    </w:rPr>
                    <w:t>доктор философских наук, профессор,</w:t>
                  </w:r>
                </w:p>
                <w:p w:rsidR="00783F0E" w:rsidRPr="00783F0E" w:rsidRDefault="00783F0E" w:rsidP="00783F0E">
                  <w:pPr>
                    <w:spacing w:line="360" w:lineRule="exact"/>
                    <w:ind w:firstLine="0"/>
                    <w:jc w:val="left"/>
                    <w:rPr>
                      <w:rFonts w:eastAsia="Times New Roman" w:cs="Times New Roman"/>
                      <w:sz w:val="18"/>
                      <w:szCs w:val="18"/>
                      <w:lang w:val="ru-RU" w:eastAsia="ru-RU"/>
                    </w:rPr>
                  </w:pPr>
                  <w:r w:rsidRPr="00783F0E">
                    <w:rPr>
                      <w:rFonts w:eastAsia="Times New Roman" w:cs="Times New Roman"/>
                      <w:sz w:val="18"/>
                      <w:szCs w:val="18"/>
                      <w:lang w:val="ru-RU" w:eastAsia="ru-RU"/>
                    </w:rPr>
                    <w:t>профессор кафедры философии культуры Белорусского государственного университета</w:t>
                  </w:r>
                </w:p>
              </w:tc>
            </w:tr>
            <w:tr w:rsidR="00783F0E" w:rsidRPr="00783F0E" w:rsidTr="00291C4E">
              <w:tc>
                <w:tcPr>
                  <w:tcW w:w="3324" w:type="dxa"/>
                </w:tcPr>
                <w:p w:rsidR="00783F0E" w:rsidRPr="00783F0E" w:rsidRDefault="00783F0E" w:rsidP="00783F0E">
                  <w:pPr>
                    <w:spacing w:line="360" w:lineRule="exact"/>
                    <w:ind w:firstLine="0"/>
                    <w:jc w:val="left"/>
                    <w:rPr>
                      <w:rFonts w:eastAsia="Times New Roman" w:cs="Times New Roman"/>
                      <w:sz w:val="18"/>
                      <w:szCs w:val="18"/>
                      <w:lang w:val="ru-RU" w:eastAsia="ru-RU"/>
                    </w:rPr>
                  </w:pPr>
                  <w:r w:rsidRPr="00783F0E">
                    <w:rPr>
                      <w:rFonts w:eastAsia="Times New Roman" w:cs="Times New Roman"/>
                      <w:sz w:val="18"/>
                      <w:szCs w:val="18"/>
                      <w:lang w:val="ru-RU" w:eastAsia="ru-RU"/>
                    </w:rPr>
                    <w:t>Официальные оппоненты</w:t>
                  </w:r>
                </w:p>
                <w:p w:rsidR="00783F0E" w:rsidRPr="00783F0E" w:rsidRDefault="00783F0E" w:rsidP="00783F0E">
                  <w:pPr>
                    <w:spacing w:line="360" w:lineRule="exact"/>
                    <w:ind w:firstLine="0"/>
                    <w:jc w:val="left"/>
                    <w:rPr>
                      <w:rFonts w:eastAsia="Times New Roman" w:cs="Times New Roman"/>
                      <w:sz w:val="18"/>
                      <w:szCs w:val="18"/>
                      <w:lang w:val="ru-RU" w:eastAsia="ru-RU"/>
                    </w:rPr>
                  </w:pPr>
                </w:p>
                <w:p w:rsidR="00783F0E" w:rsidRPr="00783F0E" w:rsidRDefault="00783F0E" w:rsidP="00783F0E">
                  <w:pPr>
                    <w:spacing w:line="360" w:lineRule="exact"/>
                    <w:ind w:firstLine="0"/>
                    <w:jc w:val="left"/>
                    <w:rPr>
                      <w:rFonts w:eastAsia="Times New Roman" w:cs="Times New Roman"/>
                      <w:sz w:val="18"/>
                      <w:szCs w:val="18"/>
                      <w:lang w:val="ru-RU" w:eastAsia="ru-RU"/>
                    </w:rPr>
                  </w:pPr>
                </w:p>
                <w:p w:rsidR="00783F0E" w:rsidRPr="00783F0E" w:rsidRDefault="00783F0E" w:rsidP="00783F0E">
                  <w:pPr>
                    <w:spacing w:line="360" w:lineRule="exact"/>
                    <w:ind w:firstLine="0"/>
                    <w:jc w:val="left"/>
                    <w:rPr>
                      <w:rFonts w:eastAsia="Times New Roman" w:cs="Times New Roman"/>
                      <w:sz w:val="18"/>
                      <w:szCs w:val="18"/>
                      <w:lang w:val="ru-RU" w:eastAsia="ru-RU"/>
                    </w:rPr>
                  </w:pPr>
                </w:p>
                <w:p w:rsidR="00783F0E" w:rsidRPr="00783F0E" w:rsidRDefault="00783F0E" w:rsidP="00783F0E">
                  <w:pPr>
                    <w:spacing w:line="360" w:lineRule="exact"/>
                    <w:ind w:firstLine="0"/>
                    <w:jc w:val="left"/>
                    <w:rPr>
                      <w:rFonts w:eastAsia="Times New Roman" w:cs="Times New Roman"/>
                      <w:sz w:val="18"/>
                      <w:szCs w:val="18"/>
                      <w:lang w:val="ru-RU" w:eastAsia="ru-RU"/>
                    </w:rPr>
                  </w:pPr>
                </w:p>
                <w:p w:rsidR="00783F0E" w:rsidRPr="00783F0E" w:rsidRDefault="00783F0E" w:rsidP="00783F0E">
                  <w:pPr>
                    <w:spacing w:line="360" w:lineRule="exact"/>
                    <w:ind w:firstLine="0"/>
                    <w:jc w:val="left"/>
                    <w:rPr>
                      <w:rFonts w:eastAsia="Times New Roman" w:cs="Times New Roman"/>
                      <w:sz w:val="18"/>
                      <w:szCs w:val="18"/>
                      <w:lang w:val="ru-RU" w:eastAsia="ru-RU"/>
                    </w:rPr>
                  </w:pPr>
                </w:p>
                <w:p w:rsidR="00783F0E" w:rsidRPr="00783F0E" w:rsidRDefault="00783F0E" w:rsidP="00783F0E">
                  <w:pPr>
                    <w:spacing w:line="360" w:lineRule="exact"/>
                    <w:ind w:firstLine="0"/>
                    <w:jc w:val="left"/>
                    <w:rPr>
                      <w:rFonts w:eastAsia="Times New Roman" w:cs="Times New Roman"/>
                      <w:sz w:val="18"/>
                      <w:szCs w:val="18"/>
                      <w:lang w:val="ru-RU" w:eastAsia="ru-RU"/>
                    </w:rPr>
                  </w:pPr>
                </w:p>
                <w:p w:rsidR="00783F0E" w:rsidRPr="00783F0E" w:rsidRDefault="00783F0E" w:rsidP="00783F0E">
                  <w:pPr>
                    <w:spacing w:line="360" w:lineRule="exact"/>
                    <w:ind w:firstLine="0"/>
                    <w:jc w:val="left"/>
                    <w:rPr>
                      <w:rFonts w:eastAsia="Times New Roman" w:cs="Times New Roman"/>
                      <w:sz w:val="18"/>
                      <w:szCs w:val="18"/>
                      <w:lang w:val="ru-RU" w:eastAsia="ru-RU"/>
                    </w:rPr>
                  </w:pPr>
                </w:p>
                <w:p w:rsidR="00783F0E" w:rsidRPr="00783F0E" w:rsidRDefault="00783F0E" w:rsidP="00783F0E">
                  <w:pPr>
                    <w:spacing w:line="360" w:lineRule="exact"/>
                    <w:ind w:firstLine="0"/>
                    <w:jc w:val="left"/>
                    <w:rPr>
                      <w:rFonts w:eastAsia="Times New Roman" w:cs="Times New Roman"/>
                      <w:sz w:val="18"/>
                      <w:szCs w:val="18"/>
                      <w:lang w:val="ru-RU" w:eastAsia="ru-RU"/>
                    </w:rPr>
                  </w:pPr>
                </w:p>
                <w:p w:rsidR="00783F0E" w:rsidRPr="00783F0E" w:rsidRDefault="00783F0E" w:rsidP="00783F0E">
                  <w:pPr>
                    <w:spacing w:line="360" w:lineRule="exact"/>
                    <w:ind w:firstLine="0"/>
                    <w:jc w:val="left"/>
                    <w:rPr>
                      <w:rFonts w:eastAsia="Times New Roman" w:cs="Times New Roman"/>
                      <w:sz w:val="18"/>
                      <w:szCs w:val="18"/>
                      <w:lang w:val="ru-RU" w:eastAsia="ru-RU"/>
                    </w:rPr>
                  </w:pPr>
                </w:p>
                <w:p w:rsidR="00783F0E" w:rsidRPr="00783F0E" w:rsidRDefault="00783F0E" w:rsidP="00783F0E">
                  <w:pPr>
                    <w:spacing w:line="360" w:lineRule="exact"/>
                    <w:ind w:firstLine="0"/>
                    <w:jc w:val="left"/>
                    <w:rPr>
                      <w:rFonts w:eastAsia="Times New Roman" w:cs="Times New Roman"/>
                      <w:sz w:val="18"/>
                      <w:szCs w:val="18"/>
                      <w:lang w:val="ru-RU" w:eastAsia="ru-RU"/>
                    </w:rPr>
                  </w:pPr>
                </w:p>
                <w:p w:rsidR="00783F0E" w:rsidRPr="00783F0E" w:rsidRDefault="00783F0E" w:rsidP="00783F0E">
                  <w:pPr>
                    <w:spacing w:line="360" w:lineRule="exact"/>
                    <w:ind w:firstLine="0"/>
                    <w:jc w:val="left"/>
                    <w:rPr>
                      <w:rFonts w:eastAsia="Times New Roman" w:cs="Times New Roman"/>
                      <w:sz w:val="18"/>
                      <w:szCs w:val="18"/>
                      <w:lang w:val="ru-RU" w:eastAsia="ru-RU"/>
                    </w:rPr>
                  </w:pPr>
                </w:p>
                <w:p w:rsidR="00783F0E" w:rsidRPr="00783F0E" w:rsidRDefault="00783F0E" w:rsidP="00783F0E">
                  <w:pPr>
                    <w:spacing w:line="360" w:lineRule="exact"/>
                    <w:ind w:firstLine="0"/>
                    <w:jc w:val="left"/>
                    <w:rPr>
                      <w:rFonts w:eastAsia="Times New Roman" w:cs="Times New Roman"/>
                      <w:sz w:val="18"/>
                      <w:szCs w:val="18"/>
                      <w:lang w:val="ru-RU" w:eastAsia="ru-RU"/>
                    </w:rPr>
                  </w:pPr>
                  <w:r w:rsidRPr="00783F0E">
                    <w:rPr>
                      <w:rFonts w:eastAsia="Times New Roman" w:cs="Times New Roman"/>
                      <w:sz w:val="18"/>
                      <w:szCs w:val="18"/>
                      <w:lang w:val="ru-RU" w:eastAsia="ru-RU"/>
                    </w:rPr>
                    <w:t>Оппонирующая</w:t>
                  </w:r>
                </w:p>
                <w:p w:rsidR="00783F0E" w:rsidRPr="00783F0E" w:rsidRDefault="00783F0E" w:rsidP="00783F0E">
                  <w:pPr>
                    <w:spacing w:line="360" w:lineRule="exact"/>
                    <w:ind w:firstLine="0"/>
                    <w:jc w:val="left"/>
                    <w:rPr>
                      <w:rFonts w:eastAsia="Times New Roman" w:cs="Times New Roman"/>
                      <w:sz w:val="18"/>
                      <w:szCs w:val="18"/>
                      <w:lang w:val="ru-RU" w:eastAsia="ru-RU"/>
                    </w:rPr>
                  </w:pPr>
                  <w:r w:rsidRPr="00783F0E">
                    <w:rPr>
                      <w:rFonts w:eastAsia="Times New Roman" w:cs="Times New Roman"/>
                      <w:sz w:val="18"/>
                      <w:szCs w:val="18"/>
                      <w:lang w:val="ru-RU" w:eastAsia="ru-RU"/>
                    </w:rPr>
                    <w:t xml:space="preserve">организация </w:t>
                  </w:r>
                </w:p>
              </w:tc>
              <w:tc>
                <w:tcPr>
                  <w:tcW w:w="6030" w:type="dxa"/>
                </w:tcPr>
                <w:p w:rsidR="00783F0E" w:rsidRPr="00783F0E" w:rsidRDefault="00783F0E" w:rsidP="00783F0E">
                  <w:pPr>
                    <w:spacing w:line="360" w:lineRule="exact"/>
                    <w:ind w:firstLine="0"/>
                    <w:jc w:val="left"/>
                    <w:rPr>
                      <w:rFonts w:eastAsia="Times New Roman" w:cs="Times New Roman"/>
                      <w:bCs/>
                      <w:sz w:val="18"/>
                      <w:szCs w:val="18"/>
                      <w:lang w:val="ru-RU" w:eastAsia="ru-RU"/>
                    </w:rPr>
                  </w:pPr>
                  <w:r w:rsidRPr="00783F0E">
                    <w:rPr>
                      <w:rFonts w:eastAsia="Times New Roman" w:cs="Times New Roman"/>
                      <w:b/>
                      <w:sz w:val="18"/>
                      <w:szCs w:val="18"/>
                      <w:lang w:val="ru-RU" w:eastAsia="ru-RU"/>
                    </w:rPr>
                    <w:t>Водопьянов Павел Александрович</w:t>
                  </w:r>
                  <w:r w:rsidRPr="00783F0E">
                    <w:rPr>
                      <w:rFonts w:eastAsia="Times New Roman" w:cs="Times New Roman"/>
                      <w:bCs/>
                      <w:sz w:val="18"/>
                      <w:szCs w:val="18"/>
                      <w:lang w:val="ru-RU" w:eastAsia="ru-RU"/>
                    </w:rPr>
                    <w:t>, член-корреспондент НАН Беларуси, доктор философских наук, профессор, профессор кафедры философии и права УО «Белорусский государственный технологический университет»</w:t>
                  </w:r>
                </w:p>
                <w:p w:rsidR="00783F0E" w:rsidRPr="00783F0E" w:rsidRDefault="00783F0E" w:rsidP="00783F0E">
                  <w:pPr>
                    <w:spacing w:line="360" w:lineRule="exact"/>
                    <w:ind w:firstLine="0"/>
                    <w:jc w:val="left"/>
                    <w:rPr>
                      <w:rFonts w:eastAsia="Times New Roman" w:cs="Times New Roman"/>
                      <w:bCs/>
                      <w:sz w:val="18"/>
                      <w:szCs w:val="18"/>
                      <w:lang w:val="ru-RU" w:eastAsia="ru-RU"/>
                    </w:rPr>
                  </w:pPr>
                  <w:r w:rsidRPr="00783F0E">
                    <w:rPr>
                      <w:rFonts w:eastAsia="Times New Roman" w:cs="Times New Roman"/>
                      <w:b/>
                      <w:sz w:val="18"/>
                      <w:szCs w:val="18"/>
                      <w:lang w:val="ru-RU" w:eastAsia="ru-RU"/>
                    </w:rPr>
                    <w:t>Гребенщикова Елена Георгиевна</w:t>
                  </w:r>
                  <w:r w:rsidRPr="00783F0E">
                    <w:rPr>
                      <w:rFonts w:eastAsia="Times New Roman" w:cs="Times New Roman"/>
                      <w:bCs/>
                      <w:sz w:val="18"/>
                      <w:szCs w:val="18"/>
                      <w:lang w:val="ru-RU" w:eastAsia="ru-RU"/>
                    </w:rPr>
                    <w:t xml:space="preserve">, доктор философских наук, доцент, заместитель директора по научной работе Института научной информации по общественным наукам Российской академии наук (г. Москва, Россия) </w:t>
                  </w:r>
                </w:p>
                <w:p w:rsidR="00783F0E" w:rsidRPr="00783F0E" w:rsidRDefault="00783F0E" w:rsidP="00783F0E">
                  <w:pPr>
                    <w:spacing w:line="360" w:lineRule="exact"/>
                    <w:ind w:firstLine="0"/>
                    <w:jc w:val="left"/>
                    <w:rPr>
                      <w:rFonts w:eastAsia="Times New Roman" w:cs="Times New Roman"/>
                      <w:bCs/>
                      <w:sz w:val="18"/>
                      <w:szCs w:val="18"/>
                      <w:lang w:val="ru-RU" w:eastAsia="ru-RU"/>
                    </w:rPr>
                  </w:pPr>
                  <w:proofErr w:type="spellStart"/>
                  <w:r w:rsidRPr="00783F0E">
                    <w:rPr>
                      <w:rFonts w:eastAsia="Times New Roman" w:cs="Times New Roman"/>
                      <w:b/>
                      <w:sz w:val="18"/>
                      <w:szCs w:val="18"/>
                      <w:lang w:val="ru-RU" w:eastAsia="ru-RU"/>
                    </w:rPr>
                    <w:t>Шаршакова</w:t>
                  </w:r>
                  <w:proofErr w:type="spellEnd"/>
                  <w:r w:rsidRPr="00783F0E">
                    <w:rPr>
                      <w:rFonts w:eastAsia="Times New Roman" w:cs="Times New Roman"/>
                      <w:b/>
                      <w:sz w:val="18"/>
                      <w:szCs w:val="18"/>
                      <w:lang w:val="ru-RU" w:eastAsia="ru-RU"/>
                    </w:rPr>
                    <w:t xml:space="preserve"> Тамара Михайловна</w:t>
                  </w:r>
                  <w:r w:rsidRPr="00783F0E">
                    <w:rPr>
                      <w:rFonts w:eastAsia="Times New Roman" w:cs="Times New Roman"/>
                      <w:bCs/>
                      <w:sz w:val="18"/>
                      <w:szCs w:val="18"/>
                      <w:lang w:val="ru-RU" w:eastAsia="ru-RU"/>
                    </w:rPr>
                    <w:t xml:space="preserve">, доктор медицинских наук, профессор, заведующий кафедрой общественного здоровья и здравоохранения с курсом </w:t>
                  </w:r>
                  <w:proofErr w:type="spellStart"/>
                  <w:r w:rsidRPr="00783F0E">
                    <w:rPr>
                      <w:rFonts w:eastAsia="Times New Roman" w:cs="Times New Roman"/>
                      <w:bCs/>
                      <w:sz w:val="18"/>
                      <w:szCs w:val="18"/>
                      <w:lang w:val="ru-RU" w:eastAsia="ru-RU"/>
                    </w:rPr>
                    <w:t>ФПКиП</w:t>
                  </w:r>
                  <w:proofErr w:type="spellEnd"/>
                  <w:r w:rsidRPr="00783F0E">
                    <w:rPr>
                      <w:rFonts w:eastAsia="Times New Roman" w:cs="Times New Roman"/>
                      <w:bCs/>
                      <w:sz w:val="18"/>
                      <w:szCs w:val="18"/>
                      <w:lang w:val="ru-RU" w:eastAsia="ru-RU"/>
                    </w:rPr>
                    <w:t xml:space="preserve"> УО «Гомельский государственный медицинский университет»</w:t>
                  </w:r>
                </w:p>
                <w:p w:rsidR="00783F0E" w:rsidRPr="00783F0E" w:rsidRDefault="00783F0E" w:rsidP="00783F0E">
                  <w:pPr>
                    <w:spacing w:line="360" w:lineRule="exact"/>
                    <w:ind w:firstLine="0"/>
                    <w:jc w:val="left"/>
                    <w:rPr>
                      <w:rFonts w:eastAsia="Times New Roman" w:cs="Times New Roman"/>
                      <w:bCs/>
                      <w:sz w:val="18"/>
                      <w:szCs w:val="18"/>
                      <w:lang w:val="ru-RU" w:eastAsia="ru-RU"/>
                    </w:rPr>
                  </w:pPr>
                </w:p>
                <w:p w:rsidR="00783F0E" w:rsidRPr="00783F0E" w:rsidRDefault="00783F0E" w:rsidP="00783F0E">
                  <w:pPr>
                    <w:spacing w:line="360" w:lineRule="exact"/>
                    <w:ind w:firstLine="0"/>
                    <w:jc w:val="left"/>
                    <w:rPr>
                      <w:rFonts w:eastAsia="Times New Roman" w:cs="Times New Roman"/>
                      <w:b/>
                      <w:sz w:val="18"/>
                      <w:szCs w:val="18"/>
                      <w:lang w:val="ru-RU" w:eastAsia="ru-RU"/>
                    </w:rPr>
                  </w:pPr>
                  <w:r w:rsidRPr="00783F0E">
                    <w:rPr>
                      <w:rFonts w:eastAsia="Times New Roman" w:cs="Times New Roman"/>
                      <w:bCs/>
                      <w:sz w:val="18"/>
                      <w:szCs w:val="18"/>
                      <w:lang w:val="ru-RU" w:eastAsia="ru-RU"/>
                    </w:rPr>
                    <w:t>УО «Белорусский государственный университет культуры и искусств»</w:t>
                  </w:r>
                </w:p>
              </w:tc>
            </w:tr>
          </w:tbl>
          <w:p w:rsidR="00783F0E" w:rsidRPr="00783F0E" w:rsidRDefault="00783F0E" w:rsidP="00783F0E">
            <w:pPr>
              <w:adjustRightInd w:val="0"/>
              <w:snapToGrid w:val="0"/>
              <w:spacing w:line="360" w:lineRule="exact"/>
              <w:ind w:firstLine="709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83F0E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Защита состоится «06» октября 2026 г. в 14:00 на заседании совета по защите диссертаций Д 01.47.01 при ГНУ «Институт философии </w:t>
            </w:r>
            <w:r w:rsidRPr="00783F0E">
              <w:rPr>
                <w:rFonts w:eastAsia="Times New Roman" w:cs="Times New Roman" w:hint="eastAsia"/>
                <w:sz w:val="18"/>
                <w:szCs w:val="18"/>
                <w:lang w:eastAsia="ru-RU"/>
              </w:rPr>
              <w:t>НАН</w:t>
            </w:r>
            <w:r w:rsidRPr="00783F0E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Беларуси» по адресу: 220072, г. Минск, ул. Сурганова, 1, к. 2, ком. 302; тел. 332-15-02; </w:t>
            </w:r>
            <w:hyperlink r:id="rId4" w:history="1">
              <w:r w:rsidRPr="00783F0E">
                <w:rPr>
                  <w:rFonts w:eastAsia="Times New Roman" w:cs="Times New Roman"/>
                  <w:sz w:val="18"/>
                  <w:szCs w:val="18"/>
                  <w:lang w:eastAsia="ru-RU"/>
                </w:rPr>
                <w:t>institute@philosophy.by</w:t>
              </w:r>
            </w:hyperlink>
            <w:r w:rsidRPr="00783F0E">
              <w:rPr>
                <w:rFonts w:eastAsia="Times New Roman" w:cs="Times New Roman"/>
                <w:sz w:val="18"/>
                <w:szCs w:val="18"/>
                <w:lang w:eastAsia="ru-RU"/>
              </w:rPr>
              <w:t>.</w:t>
            </w:r>
          </w:p>
          <w:p w:rsidR="00783F0E" w:rsidRPr="00783F0E" w:rsidRDefault="00783F0E" w:rsidP="00783F0E">
            <w:pPr>
              <w:adjustRightInd w:val="0"/>
              <w:snapToGrid w:val="0"/>
              <w:spacing w:line="360" w:lineRule="exact"/>
              <w:ind w:firstLine="709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83F0E">
              <w:rPr>
                <w:rFonts w:eastAsia="Times New Roman" w:cs="Times New Roman" w:hint="eastAsia"/>
                <w:sz w:val="18"/>
                <w:szCs w:val="18"/>
                <w:lang w:eastAsia="ru-RU"/>
              </w:rPr>
              <w:t>С</w:t>
            </w:r>
            <w:r w:rsidRPr="00783F0E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диссертацией можно ознакомиться в Центральной научной библиотеке имени </w:t>
            </w:r>
            <w:proofErr w:type="spellStart"/>
            <w:r w:rsidRPr="00783F0E">
              <w:rPr>
                <w:rFonts w:eastAsia="Times New Roman" w:cs="Times New Roman"/>
                <w:sz w:val="18"/>
                <w:szCs w:val="18"/>
                <w:lang w:eastAsia="ru-RU"/>
              </w:rPr>
              <w:t>Якуба</w:t>
            </w:r>
            <w:proofErr w:type="spellEnd"/>
            <w:r w:rsidRPr="00783F0E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Колоса Национальной академии наук Беларуси. </w:t>
            </w:r>
          </w:p>
          <w:p w:rsidR="00783F0E" w:rsidRPr="00783F0E" w:rsidRDefault="00783F0E" w:rsidP="00783F0E">
            <w:pPr>
              <w:spacing w:line="360" w:lineRule="exact"/>
              <w:ind w:firstLine="709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83F0E">
              <w:rPr>
                <w:rFonts w:eastAsia="Times New Roman" w:cs="Times New Roman"/>
                <w:sz w:val="18"/>
                <w:szCs w:val="18"/>
                <w:lang w:eastAsia="ru-RU"/>
              </w:rPr>
              <w:t>Автореферат разослан «</w:t>
            </w:r>
            <w:proofErr w:type="gramStart"/>
            <w:r w:rsidRPr="00783F0E">
              <w:rPr>
                <w:rFonts w:eastAsia="Times New Roman" w:cs="Times New Roman"/>
                <w:sz w:val="18"/>
                <w:szCs w:val="18"/>
                <w:lang w:eastAsia="ru-RU"/>
              </w:rPr>
              <w:t>12»  августа</w:t>
            </w:r>
            <w:proofErr w:type="gramEnd"/>
            <w:r w:rsidRPr="00783F0E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2026 г.</w:t>
            </w:r>
          </w:p>
          <w:p w:rsidR="00783F0E" w:rsidRPr="00783F0E" w:rsidRDefault="00783F0E" w:rsidP="00783F0E">
            <w:pPr>
              <w:adjustRightInd w:val="0"/>
              <w:snapToGrid w:val="0"/>
              <w:spacing w:line="360" w:lineRule="exact"/>
              <w:ind w:firstLine="709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83F0E">
              <w:rPr>
                <w:rFonts w:eastAsia="Times New Roman" w:cs="Times New Roman"/>
                <w:sz w:val="18"/>
                <w:szCs w:val="18"/>
                <w:lang w:eastAsia="ru-RU"/>
              </w:rPr>
              <w:t>Ученый секретарь совета</w:t>
            </w:r>
            <w:r w:rsidRPr="00783F0E">
              <w:rPr>
                <w:rFonts w:eastAsia="Times New Roman" w:cs="Times New Roman"/>
                <w:sz w:val="18"/>
                <w:szCs w:val="18"/>
                <w:lang w:eastAsia="ru-RU"/>
              </w:rPr>
              <w:tab/>
            </w:r>
            <w:r w:rsidRPr="00783F0E">
              <w:rPr>
                <w:rFonts w:eastAsia="Times New Roman" w:cs="Times New Roman"/>
                <w:sz w:val="18"/>
                <w:szCs w:val="18"/>
                <w:lang w:eastAsia="ru-RU"/>
              </w:rPr>
              <w:tab/>
            </w:r>
          </w:p>
          <w:p w:rsidR="00783F0E" w:rsidRPr="00783F0E" w:rsidRDefault="00783F0E" w:rsidP="00783F0E">
            <w:pPr>
              <w:adjustRightInd w:val="0"/>
              <w:snapToGrid w:val="0"/>
              <w:spacing w:line="360" w:lineRule="exact"/>
              <w:ind w:firstLine="709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83F0E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по защите диссертаций Д 01.47.01 </w:t>
            </w:r>
            <w:r w:rsidRPr="00783F0E">
              <w:rPr>
                <w:rFonts w:eastAsia="Times New Roman" w:cs="Times New Roman"/>
                <w:sz w:val="18"/>
                <w:szCs w:val="18"/>
                <w:lang w:eastAsia="ru-RU"/>
              </w:rPr>
              <w:tab/>
            </w:r>
            <w:r w:rsidRPr="00783F0E">
              <w:rPr>
                <w:rFonts w:eastAsia="Times New Roman" w:cs="Times New Roman"/>
                <w:sz w:val="18"/>
                <w:szCs w:val="18"/>
                <w:lang w:eastAsia="ru-RU"/>
              </w:rPr>
              <w:tab/>
            </w:r>
            <w:r w:rsidRPr="00783F0E">
              <w:rPr>
                <w:rFonts w:eastAsia="Times New Roman" w:cs="Times New Roman"/>
                <w:sz w:val="18"/>
                <w:szCs w:val="18"/>
                <w:lang w:eastAsia="ru-RU"/>
              </w:rPr>
              <w:tab/>
            </w:r>
            <w:r w:rsidRPr="00783F0E">
              <w:rPr>
                <w:rFonts w:eastAsia="Times New Roman" w:cs="Times New Roman"/>
                <w:sz w:val="18"/>
                <w:szCs w:val="18"/>
                <w:lang w:eastAsia="ru-RU"/>
              </w:rPr>
              <w:tab/>
            </w:r>
            <w:r w:rsidRPr="00783F0E">
              <w:rPr>
                <w:rFonts w:eastAsia="Times New Roman" w:cs="Times New Roman"/>
                <w:sz w:val="18"/>
                <w:szCs w:val="18"/>
                <w:lang w:eastAsia="ru-RU"/>
              </w:rPr>
              <w:tab/>
              <w:t xml:space="preserve">А. Н. </w:t>
            </w:r>
            <w:proofErr w:type="spellStart"/>
            <w:r w:rsidRPr="00783F0E">
              <w:rPr>
                <w:rFonts w:eastAsia="Times New Roman" w:cs="Times New Roman"/>
                <w:sz w:val="18"/>
                <w:szCs w:val="18"/>
                <w:lang w:eastAsia="ru-RU"/>
              </w:rPr>
              <w:t>Спасков</w:t>
            </w:r>
            <w:proofErr w:type="spellEnd"/>
          </w:p>
          <w:p w:rsidR="00783F0E" w:rsidRPr="00783F0E" w:rsidRDefault="00783F0E" w:rsidP="00783F0E">
            <w:pPr>
              <w:ind w:firstLine="0"/>
              <w:rPr>
                <w:rFonts w:eastAsia="Times New Roman" w:cs="Times New Roman"/>
                <w:b/>
                <w:bCs/>
                <w:sz w:val="18"/>
                <w:szCs w:val="18"/>
                <w:lang w:val="be-BY" w:eastAsia="ru-RU"/>
              </w:rPr>
            </w:pPr>
          </w:p>
        </w:tc>
      </w:tr>
    </w:tbl>
    <w:p w:rsidR="00B8513C" w:rsidRPr="00783F0E" w:rsidRDefault="00B8513C">
      <w:pPr>
        <w:rPr>
          <w:lang w:val="ru-RU"/>
        </w:rPr>
      </w:pPr>
      <w:bookmarkStart w:id="0" w:name="_GoBack"/>
      <w:bookmarkEnd w:id="0"/>
    </w:p>
    <w:sectPr w:rsidR="00B8513C" w:rsidRPr="00783F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@SimSun-ExtG">
    <w:panose1 w:val="02010609060101010101"/>
    <w:charset w:val="86"/>
    <w:family w:val="modern"/>
    <w:pitch w:val="fixed"/>
    <w:sig w:usb0="00000003" w:usb1="0A0E0000" w:usb2="00000010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F0E"/>
    <w:rsid w:val="00161A87"/>
    <w:rsid w:val="0058401B"/>
    <w:rsid w:val="00783F0E"/>
    <w:rsid w:val="00820E65"/>
    <w:rsid w:val="00B8513C"/>
    <w:rsid w:val="00E22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3FAEF3-F3D1-45C1-95FC-7123DE4CE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401B"/>
    <w:pPr>
      <w:spacing w:after="0" w:line="240" w:lineRule="auto"/>
      <w:ind w:firstLine="567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autoRedefine/>
    <w:uiPriority w:val="9"/>
    <w:rsid w:val="00E22E5D"/>
    <w:pPr>
      <w:keepNext/>
      <w:keepLines/>
      <w:jc w:val="center"/>
      <w:outlineLvl w:val="0"/>
    </w:pPr>
    <w:rPr>
      <w:rFonts w:eastAsiaTheme="majorEastAsia" w:cstheme="majorBidi"/>
      <w:cap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2E5D"/>
    <w:rPr>
      <w:rFonts w:ascii="Times New Roman" w:eastAsiaTheme="majorEastAsia" w:hAnsi="Times New Roman" w:cstheme="majorBidi"/>
      <w:caps/>
      <w:sz w:val="28"/>
      <w:szCs w:val="32"/>
    </w:rPr>
  </w:style>
  <w:style w:type="paragraph" w:styleId="a3">
    <w:name w:val="No Spacing"/>
    <w:aliases w:val="ЗАГОЛОВОК 1"/>
    <w:basedOn w:val="a"/>
    <w:autoRedefine/>
    <w:uiPriority w:val="1"/>
    <w:rsid w:val="00E22E5D"/>
    <w:pPr>
      <w:pageBreakBefore/>
      <w:jc w:val="center"/>
    </w:pPr>
  </w:style>
  <w:style w:type="paragraph" w:customStyle="1" w:styleId="11">
    <w:name w:val="ЗАГОЛОВОК 1 МОЙ"/>
    <w:basedOn w:val="1"/>
    <w:link w:val="12"/>
    <w:autoRedefine/>
    <w:qFormat/>
    <w:rsid w:val="00E22E5D"/>
    <w:pPr>
      <w:pageBreakBefore/>
    </w:pPr>
    <w:rPr>
      <w:rFonts w:eastAsia="Times New Roman" w:cs="Calibri"/>
      <w:lang w:val="ru-RU" w:eastAsia="ru-RU"/>
    </w:rPr>
  </w:style>
  <w:style w:type="character" w:customStyle="1" w:styleId="12">
    <w:name w:val="ЗАГОЛОВОК 1 МОЙ Знак"/>
    <w:basedOn w:val="10"/>
    <w:link w:val="11"/>
    <w:rsid w:val="00E22E5D"/>
    <w:rPr>
      <w:rFonts w:ascii="Times New Roman" w:eastAsia="Times New Roman" w:hAnsi="Times New Roman" w:cs="Calibri"/>
      <w:caps/>
      <w:sz w:val="28"/>
      <w:szCs w:val="32"/>
      <w:lang w:val="ru-RU" w:eastAsia="ru-RU"/>
    </w:rPr>
  </w:style>
  <w:style w:type="table" w:customStyle="1" w:styleId="13">
    <w:name w:val="Сетка таблицы1"/>
    <w:basedOn w:val="a1"/>
    <w:next w:val="a4"/>
    <w:uiPriority w:val="39"/>
    <w:rsid w:val="00783F0E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39"/>
    <w:rsid w:val="00783F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stitute@philosophy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230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1540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1</cp:revision>
  <dcterms:created xsi:type="dcterms:W3CDTF">2026-09-24T08:41:00Z</dcterms:created>
  <dcterms:modified xsi:type="dcterms:W3CDTF">2026-09-24T08:42:00Z</dcterms:modified>
</cp:coreProperties>
</file>